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65DE" w:rsidRDefault="006E6E4B" w:rsidP="009274FD">
      <w:pPr>
        <w:autoSpaceDE w:val="0"/>
        <w:autoSpaceDN w:val="0"/>
        <w:adjustRightInd w:val="0"/>
        <w:rPr>
          <w:b/>
          <w:bCs/>
          <w:sz w:val="22"/>
          <w:szCs w:val="22"/>
          <w:lang w:val="en-US"/>
        </w:rPr>
      </w:pPr>
      <w:r w:rsidRPr="00575B0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575B01">
        <w:rPr>
          <w:b/>
          <w:bCs/>
          <w:sz w:val="22"/>
          <w:szCs w:val="22"/>
          <w:lang w:val="en-US"/>
        </w:rPr>
        <w:tab/>
      </w:r>
      <w:r w:rsidR="009274FD" w:rsidRPr="00575B01">
        <w:rPr>
          <w:b/>
          <w:bCs/>
          <w:sz w:val="22"/>
          <w:szCs w:val="22"/>
          <w:lang w:val="en-US"/>
        </w:rPr>
        <w:tab/>
      </w:r>
    </w:p>
    <w:p w:rsidR="00E365DE" w:rsidRDefault="00E365DE" w:rsidP="009274FD">
      <w:pPr>
        <w:autoSpaceDE w:val="0"/>
        <w:autoSpaceDN w:val="0"/>
        <w:adjustRightInd w:val="0"/>
        <w:rPr>
          <w:b/>
          <w:bCs/>
          <w:sz w:val="22"/>
          <w:szCs w:val="22"/>
          <w:lang w:val="en-US"/>
        </w:rPr>
      </w:pPr>
    </w:p>
    <w:p w:rsidR="00E031D0" w:rsidRPr="00575B01" w:rsidRDefault="00E365DE" w:rsidP="009274FD">
      <w:pPr>
        <w:autoSpaceDE w:val="0"/>
        <w:autoSpaceDN w:val="0"/>
        <w:adjustRightInd w:val="0"/>
        <w:rPr>
          <w:b/>
          <w:bCs/>
          <w:sz w:val="22"/>
          <w:szCs w:val="22"/>
          <w:lang w:val="en-US"/>
        </w:rPr>
      </w:pPr>
      <w:r>
        <w:rPr>
          <w:b/>
          <w:bCs/>
          <w:sz w:val="22"/>
          <w:szCs w:val="22"/>
          <w:lang w:val="en-US"/>
        </w:rPr>
        <w:tab/>
      </w:r>
      <w:r>
        <w:rPr>
          <w:b/>
          <w:bCs/>
          <w:sz w:val="22"/>
          <w:szCs w:val="22"/>
          <w:lang w:val="en-US"/>
        </w:rPr>
        <w:tab/>
      </w:r>
      <w:r>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E031D0" w:rsidRPr="00575B01">
        <w:rPr>
          <w:b/>
          <w:bCs/>
          <w:sz w:val="22"/>
          <w:szCs w:val="22"/>
          <w:lang w:val="en-US"/>
        </w:rPr>
        <w:t>T.C.</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S</w:t>
      </w:r>
      <w:r w:rsidRPr="00575B01">
        <w:rPr>
          <w:b/>
          <w:bCs/>
          <w:sz w:val="22"/>
          <w:szCs w:val="22"/>
        </w:rPr>
        <w:t>İVEREK BELEDİYESİ</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MECL</w:t>
      </w:r>
      <w:r w:rsidRPr="00575B01">
        <w:rPr>
          <w:b/>
          <w:bCs/>
          <w:sz w:val="22"/>
          <w:szCs w:val="22"/>
        </w:rPr>
        <w:t>İS KARARI</w:t>
      </w:r>
    </w:p>
    <w:p w:rsidR="00EF6E49" w:rsidRPr="00575B01" w:rsidRDefault="00EF6E49" w:rsidP="00E031D0">
      <w:pPr>
        <w:autoSpaceDE w:val="0"/>
        <w:autoSpaceDN w:val="0"/>
        <w:adjustRightInd w:val="0"/>
        <w:jc w:val="center"/>
        <w:rPr>
          <w:b/>
          <w:bCs/>
          <w:sz w:val="22"/>
          <w:szCs w:val="22"/>
        </w:rPr>
      </w:pPr>
    </w:p>
    <w:p w:rsidR="00104854" w:rsidRPr="00826D4E" w:rsidRDefault="00104854" w:rsidP="00104854">
      <w:pPr>
        <w:autoSpaceDE w:val="0"/>
        <w:autoSpaceDN w:val="0"/>
        <w:adjustRightInd w:val="0"/>
        <w:jc w:val="both"/>
        <w:rPr>
          <w:bCs/>
        </w:rPr>
      </w:pPr>
      <w:r w:rsidRPr="00826D4E">
        <w:rPr>
          <w:b/>
          <w:bCs/>
        </w:rPr>
        <w:t>Karar No</w:t>
      </w:r>
      <w:r w:rsidRPr="00826D4E">
        <w:rPr>
          <w:bCs/>
        </w:rPr>
        <w:t xml:space="preserve">                 : </w:t>
      </w:r>
      <w:r w:rsidR="00E365DE">
        <w:rPr>
          <w:b/>
          <w:bCs/>
          <w:sz w:val="56"/>
          <w:szCs w:val="56"/>
        </w:rPr>
        <w:t>70</w:t>
      </w:r>
    </w:p>
    <w:p w:rsidR="00104854" w:rsidRPr="00826D4E" w:rsidRDefault="00104854" w:rsidP="00104854">
      <w:pPr>
        <w:autoSpaceDE w:val="0"/>
        <w:autoSpaceDN w:val="0"/>
        <w:adjustRightInd w:val="0"/>
        <w:jc w:val="both"/>
      </w:pPr>
      <w:r w:rsidRPr="00826D4E">
        <w:rPr>
          <w:b/>
          <w:bCs/>
        </w:rPr>
        <w:t>Karar Tarihi</w:t>
      </w:r>
      <w:r w:rsidRPr="00826D4E">
        <w:rPr>
          <w:bCs/>
        </w:rPr>
        <w:t xml:space="preserve">           :</w:t>
      </w:r>
      <w:r w:rsidR="007869F9">
        <w:t xml:space="preserve"> 0</w:t>
      </w:r>
      <w:r w:rsidR="00CA69AD">
        <w:t>4/12</w:t>
      </w:r>
      <w:r>
        <w:t>/2018</w:t>
      </w:r>
    </w:p>
    <w:p w:rsidR="00104854" w:rsidRPr="00826D4E" w:rsidRDefault="00104854" w:rsidP="00104854">
      <w:pPr>
        <w:autoSpaceDE w:val="0"/>
        <w:autoSpaceDN w:val="0"/>
        <w:adjustRightInd w:val="0"/>
        <w:ind w:firstLine="708"/>
        <w:jc w:val="both"/>
        <w:rPr>
          <w:b/>
        </w:rPr>
      </w:pPr>
    </w:p>
    <w:p w:rsidR="008D53F0" w:rsidRDefault="00104854" w:rsidP="00104854">
      <w:pPr>
        <w:autoSpaceDE w:val="0"/>
        <w:autoSpaceDN w:val="0"/>
        <w:adjustRightInd w:val="0"/>
        <w:ind w:firstLine="708"/>
        <w:jc w:val="both"/>
      </w:pPr>
      <w:r w:rsidRPr="00826D4E">
        <w:t xml:space="preserve">Belediye Meclisi </w:t>
      </w:r>
      <w:r w:rsidR="00CA69AD">
        <w:t>04/12</w:t>
      </w:r>
      <w:r>
        <w:t xml:space="preserve">/2018 </w:t>
      </w:r>
      <w:r w:rsidRPr="00826D4E">
        <w:t>Salı günü saat 14:00’da yapılan olağan toplantısın</w:t>
      </w:r>
      <w:r>
        <w:t>ın birinci birleşimine ait Karar</w:t>
      </w:r>
      <w:r w:rsidRPr="00826D4E">
        <w:t>.</w:t>
      </w:r>
    </w:p>
    <w:p w:rsidR="00E365DE" w:rsidRPr="00826D4E" w:rsidRDefault="00E365DE" w:rsidP="00104854">
      <w:pPr>
        <w:autoSpaceDE w:val="0"/>
        <w:autoSpaceDN w:val="0"/>
        <w:adjustRightInd w:val="0"/>
        <w:ind w:firstLine="708"/>
        <w:jc w:val="both"/>
      </w:pPr>
    </w:p>
    <w:p w:rsidR="00CA69AD" w:rsidRPr="009C1E97" w:rsidRDefault="00CA69AD" w:rsidP="00CA69AD">
      <w:pPr>
        <w:autoSpaceDE w:val="0"/>
        <w:autoSpaceDN w:val="0"/>
        <w:adjustRightInd w:val="0"/>
        <w:ind w:firstLine="708"/>
        <w:jc w:val="both"/>
        <w:rPr>
          <w:color w:val="000000" w:themeColor="text1"/>
          <w:lang w:val="en-US"/>
        </w:rPr>
      </w:pPr>
      <w:r w:rsidRPr="009C1E97">
        <w:rPr>
          <w:b/>
          <w:bCs/>
          <w:color w:val="000000" w:themeColor="text1"/>
          <w:lang w:val="en-US"/>
        </w:rPr>
        <w:t xml:space="preserve">Başkan </w:t>
      </w:r>
      <w:r w:rsidRPr="009C1E97">
        <w:rPr>
          <w:bCs/>
          <w:color w:val="000000" w:themeColor="text1"/>
          <w:lang w:val="en-US"/>
        </w:rPr>
        <w:t xml:space="preserve">  :  </w:t>
      </w:r>
      <w:r>
        <w:rPr>
          <w:color w:val="000000" w:themeColor="text1"/>
          <w:lang w:val="en-US"/>
        </w:rPr>
        <w:t>Hamdi HATİPOĞLU</w:t>
      </w:r>
      <w:r w:rsidRPr="009C1E97">
        <w:rPr>
          <w:color w:val="000000" w:themeColor="text1"/>
          <w:lang w:val="en-US"/>
        </w:rPr>
        <w:t>.</w:t>
      </w:r>
      <w:r w:rsidRPr="009C1E97">
        <w:rPr>
          <w:color w:val="000000" w:themeColor="text1"/>
          <w:lang w:val="en-US"/>
        </w:rPr>
        <w:tab/>
      </w:r>
    </w:p>
    <w:p w:rsidR="00CA69AD" w:rsidRDefault="00CA69AD" w:rsidP="00CA69AD">
      <w:pPr>
        <w:keepNext/>
        <w:autoSpaceDE w:val="0"/>
        <w:autoSpaceDN w:val="0"/>
        <w:adjustRightInd w:val="0"/>
        <w:ind w:firstLine="708"/>
        <w:jc w:val="both"/>
        <w:rPr>
          <w:color w:val="000000" w:themeColor="text1"/>
          <w:lang w:val="en-US"/>
        </w:rPr>
      </w:pPr>
      <w:r w:rsidRPr="009C1E97">
        <w:rPr>
          <w:b/>
          <w:bCs/>
          <w:color w:val="000000" w:themeColor="text1"/>
          <w:lang w:val="en-US"/>
        </w:rPr>
        <w:t>Katipler</w:t>
      </w:r>
      <w:r w:rsidRPr="009C1E97">
        <w:rPr>
          <w:bCs/>
          <w:color w:val="000000" w:themeColor="text1"/>
          <w:lang w:val="en-US"/>
        </w:rPr>
        <w:t xml:space="preserve"> :  </w:t>
      </w:r>
      <w:r>
        <w:rPr>
          <w:color w:val="000000" w:themeColor="text1"/>
          <w:lang w:val="en-US"/>
        </w:rPr>
        <w:t>Hasan BAYDİLLİ.</w:t>
      </w:r>
    </w:p>
    <w:p w:rsidR="00CA69AD" w:rsidRPr="009C1E97" w:rsidRDefault="00CA69AD" w:rsidP="00CA69AD">
      <w:pPr>
        <w:keepNext/>
        <w:autoSpaceDE w:val="0"/>
        <w:autoSpaceDN w:val="0"/>
        <w:adjustRightInd w:val="0"/>
        <w:ind w:firstLine="708"/>
        <w:jc w:val="both"/>
        <w:rPr>
          <w:color w:val="000000" w:themeColor="text1"/>
          <w:lang w:val="en-US"/>
        </w:rPr>
      </w:pPr>
      <w:r>
        <w:rPr>
          <w:color w:val="000000" w:themeColor="text1"/>
          <w:lang w:val="en-US"/>
        </w:rPr>
        <w:tab/>
        <w:t xml:space="preserve">       İ.Halil NASANLI.</w:t>
      </w:r>
    </w:p>
    <w:p w:rsidR="00CA69AD" w:rsidRPr="009C1E97" w:rsidRDefault="00CA69AD" w:rsidP="00CA69AD">
      <w:pPr>
        <w:autoSpaceDE w:val="0"/>
        <w:autoSpaceDN w:val="0"/>
        <w:adjustRightInd w:val="0"/>
        <w:ind w:firstLine="708"/>
        <w:jc w:val="both"/>
        <w:rPr>
          <w:color w:val="000000" w:themeColor="text1"/>
        </w:rPr>
      </w:pPr>
      <w:r w:rsidRPr="009C1E97">
        <w:rPr>
          <w:b/>
          <w:bCs/>
          <w:color w:val="000000" w:themeColor="text1"/>
          <w:lang w:val="en-US"/>
        </w:rPr>
        <w:t>Üyeler</w:t>
      </w:r>
      <w:r>
        <w:rPr>
          <w:b/>
          <w:bCs/>
          <w:color w:val="000000" w:themeColor="text1"/>
          <w:lang w:val="en-US"/>
        </w:rPr>
        <w:t xml:space="preserve">   </w:t>
      </w:r>
      <w:r w:rsidRPr="009C1E97">
        <w:rPr>
          <w:bCs/>
          <w:color w:val="000000" w:themeColor="text1"/>
          <w:lang w:val="en-US"/>
        </w:rPr>
        <w:t xml:space="preserve">: </w:t>
      </w:r>
      <w:r w:rsidRPr="009C1E97">
        <w:rPr>
          <w:color w:val="000000" w:themeColor="text1"/>
        </w:rPr>
        <w:t xml:space="preserve">Hamdi HATİPOĞLU,  </w:t>
      </w:r>
      <w:r>
        <w:rPr>
          <w:color w:val="000000" w:themeColor="text1"/>
        </w:rPr>
        <w:t>İ.Halil NASANLI,  Mülkiye GEYİK,</w:t>
      </w:r>
      <w:r w:rsidRPr="009C1E97">
        <w:rPr>
          <w:color w:val="000000" w:themeColor="text1"/>
        </w:rPr>
        <w:t xml:space="preserve"> </w:t>
      </w:r>
      <w:r>
        <w:rPr>
          <w:color w:val="000000" w:themeColor="text1"/>
        </w:rPr>
        <w:t xml:space="preserve">Mustafa GELENER, </w:t>
      </w:r>
      <w:r w:rsidRPr="009C1E97">
        <w:rPr>
          <w:color w:val="000000" w:themeColor="text1"/>
        </w:rPr>
        <w:t>Nezahat YEYİN, Hasan BAYDİLLİ,</w:t>
      </w:r>
      <w:r>
        <w:rPr>
          <w:color w:val="000000" w:themeColor="text1"/>
        </w:rPr>
        <w:t xml:space="preserve"> Cuma ÇAKMAK,</w:t>
      </w:r>
      <w:r w:rsidRPr="009C1E97">
        <w:rPr>
          <w:color w:val="000000" w:themeColor="text1"/>
        </w:rPr>
        <w:t xml:space="preserve"> Hacı Ahmet ÖNCÜL,  Murat ADKOŞU, Rüstem KARALI,  Eyyüp ÇINAR, Mehmet DURGURGA,</w:t>
      </w:r>
      <w:r>
        <w:rPr>
          <w:color w:val="000000" w:themeColor="text1"/>
        </w:rPr>
        <w:t xml:space="preserve"> Mustafa ÖZDAL, Nurettin BOZDAĞ, Murat TAMSES,</w:t>
      </w:r>
      <w:r w:rsidRPr="009C1E97">
        <w:rPr>
          <w:color w:val="000000" w:themeColor="text1"/>
        </w:rPr>
        <w:t xml:space="preserve"> </w:t>
      </w:r>
      <w:r>
        <w:rPr>
          <w:color w:val="000000" w:themeColor="text1"/>
        </w:rPr>
        <w:t xml:space="preserve">Bekir GÜMÜŞTAŞ, Ahmet YAVUZER, </w:t>
      </w:r>
      <w:r w:rsidRPr="009C1E97">
        <w:rPr>
          <w:color w:val="000000" w:themeColor="text1"/>
        </w:rPr>
        <w:t>Hüseyin AKER</w:t>
      </w:r>
      <w:r>
        <w:rPr>
          <w:color w:val="000000" w:themeColor="text1"/>
        </w:rPr>
        <w:t>, Akıl GÜLBEDEN</w:t>
      </w:r>
      <w:r w:rsidRPr="009C1E97">
        <w:rPr>
          <w:color w:val="000000" w:themeColor="text1"/>
        </w:rPr>
        <w:t xml:space="preserve"> ve Ali SOLAK’ın İştirak</w:t>
      </w:r>
      <w:r w:rsidRPr="009C1E97">
        <w:rPr>
          <w:bCs/>
          <w:color w:val="000000" w:themeColor="text1"/>
        </w:rPr>
        <w:t xml:space="preserve"> </w:t>
      </w:r>
      <w:r w:rsidRPr="009C1E97">
        <w:rPr>
          <w:color w:val="000000" w:themeColor="text1"/>
        </w:rPr>
        <w:t>ettikleri görülmekte gündem Meclis  Başkan</w:t>
      </w:r>
      <w:r>
        <w:rPr>
          <w:color w:val="000000" w:themeColor="text1"/>
        </w:rPr>
        <w:t xml:space="preserve"> V. Hamdi HATİPOĞLU </w:t>
      </w:r>
      <w:r w:rsidRPr="009C1E97">
        <w:rPr>
          <w:color w:val="000000" w:themeColor="text1"/>
        </w:rPr>
        <w:t xml:space="preserve">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8D53F0" w:rsidRDefault="008D53F0" w:rsidP="00F4381B">
      <w:pPr>
        <w:autoSpaceDE w:val="0"/>
        <w:autoSpaceDN w:val="0"/>
        <w:adjustRightInd w:val="0"/>
        <w:ind w:firstLine="708"/>
        <w:jc w:val="both"/>
        <w:rPr>
          <w:color w:val="000000" w:themeColor="text1"/>
        </w:rPr>
      </w:pPr>
    </w:p>
    <w:p w:rsidR="008D53F0" w:rsidRPr="00575B01" w:rsidRDefault="008D53F0" w:rsidP="00F4381B">
      <w:pPr>
        <w:autoSpaceDE w:val="0"/>
        <w:autoSpaceDN w:val="0"/>
        <w:adjustRightInd w:val="0"/>
        <w:ind w:firstLine="708"/>
        <w:jc w:val="both"/>
        <w:rPr>
          <w:sz w:val="22"/>
          <w:szCs w:val="22"/>
        </w:rPr>
      </w:pPr>
    </w:p>
    <w:p w:rsidR="00E365DE" w:rsidRPr="009C1E97" w:rsidRDefault="00E365DE" w:rsidP="00E365DE">
      <w:pPr>
        <w:ind w:firstLine="708"/>
        <w:contextualSpacing/>
        <w:jc w:val="both"/>
        <w:rPr>
          <w:rFonts w:eastAsia="Times New Roman"/>
          <w:color w:val="000000" w:themeColor="text1"/>
          <w:lang w:eastAsia="tr-TR"/>
        </w:rPr>
      </w:pPr>
      <w:r w:rsidRPr="009C1E97">
        <w:rPr>
          <w:b/>
          <w:color w:val="000000" w:themeColor="text1"/>
        </w:rPr>
        <w:t>GÜNDEMİN İKİNCİ MADDESİ</w:t>
      </w:r>
      <w:r w:rsidRPr="009C1E97">
        <w:rPr>
          <w:color w:val="000000" w:themeColor="text1"/>
        </w:rPr>
        <w:t xml:space="preserve">: </w:t>
      </w:r>
      <w:r>
        <w:rPr>
          <w:rFonts w:eastAsia="Arial Unicode MS"/>
          <w:bCs/>
          <w:lang w:eastAsia="tr-TR"/>
        </w:rPr>
        <w:t xml:space="preserve">İnsan Kaynakları ve Eğitim Müdürlüğünden Gelen Sözleşmeli Personel Ücretlerinin Görüşülmesi </w:t>
      </w:r>
      <w:r w:rsidRPr="009C1E97">
        <w:rPr>
          <w:rFonts w:eastAsia="Times New Roman"/>
          <w:color w:val="000000" w:themeColor="text1"/>
          <w:lang w:eastAsia="tr-TR"/>
        </w:rPr>
        <w:t>Hakkında İdi.</w:t>
      </w:r>
    </w:p>
    <w:p w:rsidR="00E365DE" w:rsidRPr="009C1E97" w:rsidRDefault="00E365DE" w:rsidP="00E365DE">
      <w:pPr>
        <w:ind w:firstLine="708"/>
        <w:jc w:val="both"/>
        <w:rPr>
          <w:rFonts w:eastAsia="Times New Roman"/>
          <w:color w:val="000000" w:themeColor="text1"/>
          <w:lang w:eastAsia="tr-TR"/>
        </w:rPr>
      </w:pPr>
    </w:p>
    <w:p w:rsidR="00E365DE" w:rsidRDefault="00E365DE" w:rsidP="00E365DE">
      <w:pPr>
        <w:ind w:firstLine="708"/>
        <w:contextualSpacing/>
        <w:jc w:val="both"/>
        <w:rPr>
          <w:rFonts w:eastAsia="Arial Unicode MS"/>
          <w:bCs/>
          <w:color w:val="000000" w:themeColor="text1"/>
        </w:rPr>
      </w:pPr>
      <w:r>
        <w:rPr>
          <w:color w:val="000000" w:themeColor="text1"/>
        </w:rPr>
        <w:t xml:space="preserve">İnsan Kaynakları ve Eğitim Müdürlüğünden </w:t>
      </w:r>
      <w:r w:rsidRPr="009C1E97">
        <w:rPr>
          <w:rFonts w:eastAsia="Arial Unicode MS"/>
          <w:bCs/>
          <w:color w:val="000000" w:themeColor="text1"/>
        </w:rPr>
        <w:t xml:space="preserve">gelen </w:t>
      </w:r>
      <w:r>
        <w:rPr>
          <w:rFonts w:eastAsia="Arial Unicode MS"/>
          <w:bCs/>
          <w:color w:val="000000" w:themeColor="text1"/>
        </w:rPr>
        <w:t>28/11</w:t>
      </w:r>
      <w:r w:rsidRPr="009C1E97">
        <w:rPr>
          <w:rFonts w:eastAsia="Arial Unicode MS"/>
          <w:bCs/>
          <w:color w:val="000000" w:themeColor="text1"/>
        </w:rPr>
        <w:t xml:space="preserve">/2018 tarih ve </w:t>
      </w:r>
      <w:r>
        <w:rPr>
          <w:color w:val="000000" w:themeColor="text1"/>
        </w:rPr>
        <w:t xml:space="preserve">33360728-900/1113 </w:t>
      </w:r>
      <w:r w:rsidRPr="009C1E97">
        <w:rPr>
          <w:rFonts w:eastAsia="Times New Roman"/>
          <w:color w:val="000000" w:themeColor="text1"/>
          <w:lang w:eastAsia="tr-TR"/>
        </w:rPr>
        <w:t xml:space="preserve">sayılı </w:t>
      </w:r>
      <w:r w:rsidRPr="009C1E97">
        <w:rPr>
          <w:rFonts w:eastAsia="Arial Unicode MS"/>
          <w:bCs/>
          <w:color w:val="000000" w:themeColor="text1"/>
        </w:rPr>
        <w:t>yazı okundu.</w:t>
      </w:r>
    </w:p>
    <w:p w:rsidR="00E365DE" w:rsidRPr="009C1E97" w:rsidRDefault="00E365DE" w:rsidP="00E365DE">
      <w:pPr>
        <w:ind w:firstLine="708"/>
        <w:contextualSpacing/>
        <w:jc w:val="both"/>
        <w:rPr>
          <w:rFonts w:eastAsia="Arial Unicode MS"/>
          <w:bCs/>
          <w:color w:val="000000" w:themeColor="text1"/>
        </w:rPr>
      </w:pPr>
    </w:p>
    <w:p w:rsidR="00E365DE" w:rsidRDefault="00E365DE" w:rsidP="00E365DE">
      <w:pPr>
        <w:spacing w:after="160" w:line="259" w:lineRule="auto"/>
        <w:ind w:firstLine="708"/>
        <w:jc w:val="both"/>
        <w:rPr>
          <w:rFonts w:eastAsiaTheme="minorHAnsi"/>
          <w:lang w:eastAsia="en-US"/>
        </w:rPr>
      </w:pPr>
      <w:r>
        <w:rPr>
          <w:rFonts w:eastAsia="Arial Unicode MS"/>
          <w:bCs/>
        </w:rPr>
        <w:t xml:space="preserve">5393 Sayılı Belediye Kanununun 49. Maddesi uyarınca 2019 yılı içerisinde Tam Zamanlı Sözleşmeli Personel olarak istihdam edilmesi düşünülen Mimar, Mühendis ve Tekniker kadrosunda olan personellere ödenecek net ücretin belirlenmesi ile ilgili meclis kararının alınması gerekmekte olup; karara bağlanması </w:t>
      </w:r>
      <w:r w:rsidRPr="00F62E4C">
        <w:rPr>
          <w:rFonts w:eastAsiaTheme="minorHAnsi"/>
          <w:lang w:eastAsia="en-US"/>
        </w:rPr>
        <w:t>meclis üyelerinin bilgisine sunuldu.</w:t>
      </w:r>
    </w:p>
    <w:p w:rsidR="00E365DE" w:rsidRDefault="00E365DE" w:rsidP="00E365DE">
      <w:pPr>
        <w:spacing w:after="160" w:line="259" w:lineRule="auto"/>
        <w:ind w:firstLine="708"/>
        <w:jc w:val="both"/>
        <w:rPr>
          <w:rFonts w:eastAsiaTheme="minorHAnsi"/>
          <w:lang w:eastAsia="en-US"/>
        </w:rPr>
      </w:pPr>
    </w:p>
    <w:p w:rsidR="00E365DE" w:rsidRDefault="00E365DE" w:rsidP="00E365DE">
      <w:pPr>
        <w:spacing w:after="160" w:line="259" w:lineRule="auto"/>
        <w:ind w:firstLine="708"/>
        <w:jc w:val="both"/>
        <w:rPr>
          <w:rFonts w:eastAsiaTheme="minorHAnsi"/>
          <w:lang w:eastAsia="en-US"/>
        </w:rPr>
      </w:pPr>
    </w:p>
    <w:p w:rsidR="00E365DE" w:rsidRDefault="00E365DE" w:rsidP="00E365DE">
      <w:pPr>
        <w:spacing w:after="160" w:line="259" w:lineRule="auto"/>
        <w:ind w:firstLine="708"/>
        <w:jc w:val="both"/>
        <w:rPr>
          <w:rFonts w:eastAsiaTheme="minorHAnsi"/>
          <w:lang w:eastAsia="en-US"/>
        </w:rPr>
      </w:pPr>
    </w:p>
    <w:p w:rsidR="00E365DE" w:rsidRDefault="00E365DE" w:rsidP="00E365DE">
      <w:pPr>
        <w:spacing w:after="160" w:line="259" w:lineRule="auto"/>
        <w:ind w:firstLine="708"/>
        <w:jc w:val="both"/>
        <w:rPr>
          <w:rFonts w:eastAsiaTheme="minorHAnsi"/>
          <w:lang w:eastAsia="en-US"/>
        </w:rPr>
      </w:pPr>
    </w:p>
    <w:p w:rsidR="00E365DE" w:rsidRDefault="00E365DE" w:rsidP="00E365DE">
      <w:pPr>
        <w:spacing w:after="160" w:line="259" w:lineRule="auto"/>
        <w:ind w:firstLine="708"/>
        <w:jc w:val="both"/>
        <w:rPr>
          <w:rFonts w:eastAsiaTheme="minorHAnsi"/>
          <w:lang w:eastAsia="en-US"/>
        </w:rPr>
      </w:pPr>
    </w:p>
    <w:p w:rsidR="00E365DE" w:rsidRDefault="00E365DE" w:rsidP="00E365DE">
      <w:pPr>
        <w:spacing w:after="160" w:line="259" w:lineRule="auto"/>
        <w:ind w:firstLine="708"/>
        <w:jc w:val="both"/>
        <w:rPr>
          <w:rFonts w:eastAsiaTheme="minorHAnsi"/>
          <w:lang w:eastAsia="en-US"/>
        </w:rPr>
      </w:pPr>
    </w:p>
    <w:p w:rsidR="00E365DE" w:rsidRDefault="00E365DE" w:rsidP="00E365DE">
      <w:pPr>
        <w:spacing w:after="160" w:line="259" w:lineRule="auto"/>
        <w:ind w:left="2832" w:firstLine="708"/>
        <w:jc w:val="both"/>
        <w:rPr>
          <w:rFonts w:eastAsiaTheme="minorHAnsi"/>
          <w:lang w:eastAsia="en-US"/>
        </w:rPr>
      </w:pPr>
      <w:r>
        <w:rPr>
          <w:rFonts w:eastAsiaTheme="minorHAnsi"/>
          <w:lang w:eastAsia="en-US"/>
        </w:rPr>
        <w:lastRenderedPageBreak/>
        <w:t>2018 YILINDA</w:t>
      </w:r>
    </w:p>
    <w:tbl>
      <w:tblPr>
        <w:tblStyle w:val="TabloKlavuzu"/>
        <w:tblW w:w="0" w:type="auto"/>
        <w:tblLook w:val="04A0" w:firstRow="1" w:lastRow="0" w:firstColumn="1" w:lastColumn="0" w:noHBand="0" w:noVBand="1"/>
      </w:tblPr>
      <w:tblGrid>
        <w:gridCol w:w="584"/>
        <w:gridCol w:w="1964"/>
        <w:gridCol w:w="2267"/>
        <w:gridCol w:w="2125"/>
        <w:gridCol w:w="2120"/>
      </w:tblGrid>
      <w:tr w:rsidR="00E365DE" w:rsidTr="006F055E">
        <w:tc>
          <w:tcPr>
            <w:tcW w:w="584" w:type="dxa"/>
          </w:tcPr>
          <w:p w:rsidR="00E365DE" w:rsidRDefault="00E365DE" w:rsidP="006F055E">
            <w:pPr>
              <w:spacing w:after="160" w:line="259" w:lineRule="auto"/>
              <w:jc w:val="both"/>
              <w:rPr>
                <w:rFonts w:eastAsiaTheme="minorHAnsi"/>
                <w:lang w:eastAsia="en-US"/>
              </w:rPr>
            </w:pPr>
            <w:r>
              <w:rPr>
                <w:rFonts w:eastAsiaTheme="minorHAnsi"/>
                <w:lang w:eastAsia="en-US"/>
              </w:rPr>
              <w:t>S.N</w:t>
            </w:r>
          </w:p>
        </w:tc>
        <w:tc>
          <w:tcPr>
            <w:tcW w:w="1964" w:type="dxa"/>
          </w:tcPr>
          <w:p w:rsidR="00E365DE" w:rsidRDefault="00E365DE" w:rsidP="006F055E">
            <w:pPr>
              <w:spacing w:after="160" w:line="259" w:lineRule="auto"/>
              <w:jc w:val="both"/>
              <w:rPr>
                <w:rFonts w:eastAsiaTheme="minorHAnsi"/>
                <w:lang w:eastAsia="en-US"/>
              </w:rPr>
            </w:pPr>
            <w:r>
              <w:rPr>
                <w:rFonts w:eastAsiaTheme="minorHAnsi"/>
                <w:lang w:eastAsia="en-US"/>
              </w:rPr>
              <w:t>UNVAN</w:t>
            </w:r>
          </w:p>
        </w:tc>
        <w:tc>
          <w:tcPr>
            <w:tcW w:w="2267" w:type="dxa"/>
          </w:tcPr>
          <w:p w:rsidR="00E365DE" w:rsidRDefault="00E365DE" w:rsidP="006F055E">
            <w:pPr>
              <w:spacing w:after="160" w:line="259" w:lineRule="auto"/>
              <w:jc w:val="both"/>
              <w:rPr>
                <w:rFonts w:eastAsiaTheme="minorHAnsi"/>
                <w:lang w:eastAsia="en-US"/>
              </w:rPr>
            </w:pPr>
            <w:r>
              <w:rPr>
                <w:rFonts w:eastAsiaTheme="minorHAnsi"/>
                <w:lang w:eastAsia="en-US"/>
              </w:rPr>
              <w:t>ALINAN ÜCRET</w:t>
            </w:r>
          </w:p>
        </w:tc>
        <w:tc>
          <w:tcPr>
            <w:tcW w:w="2125" w:type="dxa"/>
          </w:tcPr>
          <w:p w:rsidR="00E365DE" w:rsidRDefault="00E365DE" w:rsidP="006F055E">
            <w:pPr>
              <w:spacing w:after="160" w:line="259" w:lineRule="auto"/>
              <w:jc w:val="both"/>
              <w:rPr>
                <w:rFonts w:eastAsiaTheme="minorHAnsi"/>
                <w:lang w:eastAsia="en-US"/>
              </w:rPr>
            </w:pPr>
            <w:r>
              <w:rPr>
                <w:rFonts w:eastAsiaTheme="minorHAnsi"/>
                <w:lang w:eastAsia="en-US"/>
              </w:rPr>
              <w:t>TABAN ÜCRET</w:t>
            </w:r>
          </w:p>
        </w:tc>
        <w:tc>
          <w:tcPr>
            <w:tcW w:w="2120" w:type="dxa"/>
          </w:tcPr>
          <w:p w:rsidR="00E365DE" w:rsidRDefault="00E365DE" w:rsidP="006F055E">
            <w:pPr>
              <w:spacing w:after="160" w:line="259" w:lineRule="auto"/>
              <w:jc w:val="both"/>
              <w:rPr>
                <w:rFonts w:eastAsiaTheme="minorHAnsi"/>
                <w:lang w:eastAsia="en-US"/>
              </w:rPr>
            </w:pPr>
            <w:r>
              <w:rPr>
                <w:rFonts w:eastAsiaTheme="minorHAnsi"/>
                <w:lang w:eastAsia="en-US"/>
              </w:rPr>
              <w:t>TAVAN ÜCRET</w:t>
            </w:r>
          </w:p>
        </w:tc>
      </w:tr>
      <w:tr w:rsidR="00E365DE" w:rsidTr="006F055E">
        <w:tc>
          <w:tcPr>
            <w:tcW w:w="584" w:type="dxa"/>
          </w:tcPr>
          <w:p w:rsidR="00E365DE" w:rsidRDefault="00E365DE" w:rsidP="006F055E">
            <w:pPr>
              <w:spacing w:after="160" w:line="259" w:lineRule="auto"/>
              <w:jc w:val="both"/>
              <w:rPr>
                <w:rFonts w:eastAsiaTheme="minorHAnsi"/>
                <w:lang w:eastAsia="en-US"/>
              </w:rPr>
            </w:pPr>
            <w:r>
              <w:rPr>
                <w:rFonts w:eastAsiaTheme="minorHAnsi"/>
                <w:lang w:eastAsia="en-US"/>
              </w:rPr>
              <w:t>1</w:t>
            </w:r>
          </w:p>
        </w:tc>
        <w:tc>
          <w:tcPr>
            <w:tcW w:w="1964" w:type="dxa"/>
          </w:tcPr>
          <w:p w:rsidR="00E365DE" w:rsidRDefault="00E365DE" w:rsidP="006F055E">
            <w:pPr>
              <w:spacing w:after="160" w:line="259" w:lineRule="auto"/>
              <w:jc w:val="both"/>
              <w:rPr>
                <w:rFonts w:eastAsiaTheme="minorHAnsi"/>
                <w:lang w:eastAsia="en-US"/>
              </w:rPr>
            </w:pPr>
            <w:r>
              <w:rPr>
                <w:rFonts w:eastAsiaTheme="minorHAnsi"/>
                <w:lang w:eastAsia="en-US"/>
              </w:rPr>
              <w:t>MİMAR</w:t>
            </w:r>
          </w:p>
          <w:p w:rsidR="00E365DE" w:rsidRDefault="00E365DE" w:rsidP="006F055E">
            <w:pPr>
              <w:spacing w:after="160" w:line="259" w:lineRule="auto"/>
              <w:jc w:val="both"/>
              <w:rPr>
                <w:rFonts w:eastAsiaTheme="minorHAnsi"/>
                <w:lang w:eastAsia="en-US"/>
              </w:rPr>
            </w:pPr>
            <w:r>
              <w:rPr>
                <w:rFonts w:eastAsiaTheme="minorHAnsi"/>
                <w:lang w:eastAsia="en-US"/>
              </w:rPr>
              <w:t>(Tam Zamanlı)</w:t>
            </w:r>
          </w:p>
        </w:tc>
        <w:tc>
          <w:tcPr>
            <w:tcW w:w="2267" w:type="dxa"/>
          </w:tcPr>
          <w:p w:rsidR="00E365DE" w:rsidRDefault="00E365DE" w:rsidP="006F055E">
            <w:pPr>
              <w:spacing w:after="160" w:line="259" w:lineRule="auto"/>
              <w:jc w:val="both"/>
              <w:rPr>
                <w:rFonts w:eastAsiaTheme="minorHAnsi"/>
                <w:lang w:eastAsia="en-US"/>
              </w:rPr>
            </w:pPr>
            <w:r>
              <w:rPr>
                <w:rFonts w:eastAsiaTheme="minorHAnsi"/>
                <w:lang w:eastAsia="en-US"/>
              </w:rPr>
              <w:t>3.376,45</w:t>
            </w:r>
          </w:p>
        </w:tc>
        <w:tc>
          <w:tcPr>
            <w:tcW w:w="2125" w:type="dxa"/>
          </w:tcPr>
          <w:p w:rsidR="00E365DE" w:rsidRDefault="00E365DE" w:rsidP="006F055E">
            <w:pPr>
              <w:spacing w:after="160" w:line="259" w:lineRule="auto"/>
              <w:jc w:val="both"/>
              <w:rPr>
                <w:rFonts w:eastAsiaTheme="minorHAnsi"/>
                <w:lang w:eastAsia="en-US"/>
              </w:rPr>
            </w:pPr>
            <w:r>
              <w:rPr>
                <w:rFonts w:eastAsiaTheme="minorHAnsi"/>
                <w:lang w:eastAsia="en-US"/>
              </w:rPr>
              <w:t>3.376,45</w:t>
            </w:r>
          </w:p>
        </w:tc>
        <w:tc>
          <w:tcPr>
            <w:tcW w:w="2120" w:type="dxa"/>
          </w:tcPr>
          <w:p w:rsidR="00E365DE" w:rsidRDefault="00E365DE" w:rsidP="006F055E">
            <w:pPr>
              <w:spacing w:after="160" w:line="259" w:lineRule="auto"/>
              <w:jc w:val="both"/>
              <w:rPr>
                <w:rFonts w:eastAsiaTheme="minorHAnsi"/>
                <w:lang w:eastAsia="en-US"/>
              </w:rPr>
            </w:pPr>
            <w:r>
              <w:rPr>
                <w:rFonts w:eastAsiaTheme="minorHAnsi"/>
                <w:lang w:eastAsia="en-US"/>
              </w:rPr>
              <w:t>4.420,56</w:t>
            </w:r>
          </w:p>
        </w:tc>
      </w:tr>
      <w:tr w:rsidR="00E365DE" w:rsidTr="006F055E">
        <w:tc>
          <w:tcPr>
            <w:tcW w:w="584" w:type="dxa"/>
          </w:tcPr>
          <w:p w:rsidR="00E365DE" w:rsidRDefault="00E365DE" w:rsidP="006F055E">
            <w:pPr>
              <w:spacing w:after="160" w:line="259" w:lineRule="auto"/>
              <w:jc w:val="both"/>
              <w:rPr>
                <w:rFonts w:eastAsiaTheme="minorHAnsi"/>
                <w:lang w:eastAsia="en-US"/>
              </w:rPr>
            </w:pPr>
            <w:r>
              <w:rPr>
                <w:rFonts w:eastAsiaTheme="minorHAnsi"/>
                <w:lang w:eastAsia="en-US"/>
              </w:rPr>
              <w:t>2</w:t>
            </w:r>
          </w:p>
        </w:tc>
        <w:tc>
          <w:tcPr>
            <w:tcW w:w="1964" w:type="dxa"/>
          </w:tcPr>
          <w:p w:rsidR="00E365DE" w:rsidRDefault="00E365DE" w:rsidP="006F055E">
            <w:pPr>
              <w:spacing w:after="160" w:line="259" w:lineRule="auto"/>
              <w:jc w:val="both"/>
              <w:rPr>
                <w:rFonts w:eastAsiaTheme="minorHAnsi"/>
                <w:lang w:eastAsia="en-US"/>
              </w:rPr>
            </w:pPr>
            <w:r>
              <w:rPr>
                <w:rFonts w:eastAsiaTheme="minorHAnsi"/>
                <w:lang w:eastAsia="en-US"/>
              </w:rPr>
              <w:t>MÜHENDİS</w:t>
            </w:r>
          </w:p>
          <w:p w:rsidR="00E365DE" w:rsidRDefault="00E365DE" w:rsidP="006F055E">
            <w:pPr>
              <w:spacing w:after="160" w:line="259" w:lineRule="auto"/>
              <w:jc w:val="both"/>
              <w:rPr>
                <w:rFonts w:eastAsiaTheme="minorHAnsi"/>
                <w:lang w:eastAsia="en-US"/>
              </w:rPr>
            </w:pPr>
            <w:r>
              <w:rPr>
                <w:rFonts w:eastAsiaTheme="minorHAnsi"/>
                <w:lang w:eastAsia="en-US"/>
              </w:rPr>
              <w:t>(Tam Zamanlı)</w:t>
            </w:r>
          </w:p>
        </w:tc>
        <w:tc>
          <w:tcPr>
            <w:tcW w:w="2267" w:type="dxa"/>
          </w:tcPr>
          <w:p w:rsidR="00E365DE" w:rsidRDefault="00E365DE" w:rsidP="006F055E">
            <w:pPr>
              <w:spacing w:after="160" w:line="259" w:lineRule="auto"/>
              <w:jc w:val="both"/>
              <w:rPr>
                <w:rFonts w:eastAsiaTheme="minorHAnsi"/>
                <w:lang w:eastAsia="en-US"/>
              </w:rPr>
            </w:pPr>
            <w:r>
              <w:rPr>
                <w:rFonts w:eastAsiaTheme="minorHAnsi"/>
                <w:lang w:eastAsia="en-US"/>
              </w:rPr>
              <w:t>3.376,45</w:t>
            </w:r>
          </w:p>
        </w:tc>
        <w:tc>
          <w:tcPr>
            <w:tcW w:w="2125" w:type="dxa"/>
          </w:tcPr>
          <w:p w:rsidR="00E365DE" w:rsidRDefault="00E365DE" w:rsidP="006F055E">
            <w:pPr>
              <w:spacing w:after="160" w:line="259" w:lineRule="auto"/>
              <w:jc w:val="both"/>
              <w:rPr>
                <w:rFonts w:eastAsiaTheme="minorHAnsi"/>
                <w:lang w:eastAsia="en-US"/>
              </w:rPr>
            </w:pPr>
            <w:r>
              <w:rPr>
                <w:rFonts w:eastAsiaTheme="minorHAnsi"/>
                <w:lang w:eastAsia="en-US"/>
              </w:rPr>
              <w:t>3.376,45</w:t>
            </w:r>
          </w:p>
        </w:tc>
        <w:tc>
          <w:tcPr>
            <w:tcW w:w="2120" w:type="dxa"/>
          </w:tcPr>
          <w:p w:rsidR="00E365DE" w:rsidRDefault="00E365DE" w:rsidP="006F055E">
            <w:pPr>
              <w:spacing w:after="160" w:line="259" w:lineRule="auto"/>
              <w:jc w:val="both"/>
              <w:rPr>
                <w:rFonts w:eastAsiaTheme="minorHAnsi"/>
                <w:lang w:eastAsia="en-US"/>
              </w:rPr>
            </w:pPr>
            <w:r>
              <w:rPr>
                <w:rFonts w:eastAsiaTheme="minorHAnsi"/>
                <w:lang w:eastAsia="en-US"/>
              </w:rPr>
              <w:t>4.420,56</w:t>
            </w:r>
          </w:p>
        </w:tc>
      </w:tr>
      <w:tr w:rsidR="00E365DE" w:rsidTr="006F055E">
        <w:tc>
          <w:tcPr>
            <w:tcW w:w="584" w:type="dxa"/>
          </w:tcPr>
          <w:p w:rsidR="00E365DE" w:rsidRDefault="00E365DE" w:rsidP="006F055E">
            <w:pPr>
              <w:spacing w:after="160" w:line="259" w:lineRule="auto"/>
              <w:jc w:val="both"/>
              <w:rPr>
                <w:rFonts w:eastAsiaTheme="minorHAnsi"/>
                <w:lang w:eastAsia="en-US"/>
              </w:rPr>
            </w:pPr>
            <w:r>
              <w:rPr>
                <w:rFonts w:eastAsiaTheme="minorHAnsi"/>
                <w:lang w:eastAsia="en-US"/>
              </w:rPr>
              <w:t>3</w:t>
            </w:r>
          </w:p>
        </w:tc>
        <w:tc>
          <w:tcPr>
            <w:tcW w:w="1964" w:type="dxa"/>
          </w:tcPr>
          <w:p w:rsidR="00E365DE" w:rsidRDefault="00E365DE" w:rsidP="006F055E">
            <w:pPr>
              <w:spacing w:after="160" w:line="259" w:lineRule="auto"/>
              <w:jc w:val="both"/>
              <w:rPr>
                <w:rFonts w:eastAsiaTheme="minorHAnsi"/>
                <w:lang w:eastAsia="en-US"/>
              </w:rPr>
            </w:pPr>
            <w:r>
              <w:rPr>
                <w:rFonts w:eastAsiaTheme="minorHAnsi"/>
                <w:lang w:eastAsia="en-US"/>
              </w:rPr>
              <w:t>TEKNİKER</w:t>
            </w:r>
          </w:p>
          <w:p w:rsidR="00E365DE" w:rsidRDefault="00E365DE" w:rsidP="006F055E">
            <w:pPr>
              <w:spacing w:after="160" w:line="259" w:lineRule="auto"/>
              <w:jc w:val="both"/>
              <w:rPr>
                <w:rFonts w:eastAsiaTheme="minorHAnsi"/>
                <w:lang w:eastAsia="en-US"/>
              </w:rPr>
            </w:pPr>
            <w:r>
              <w:rPr>
                <w:rFonts w:eastAsiaTheme="minorHAnsi"/>
                <w:lang w:eastAsia="en-US"/>
              </w:rPr>
              <w:t>(Tam Zamanlı)</w:t>
            </w:r>
          </w:p>
        </w:tc>
        <w:tc>
          <w:tcPr>
            <w:tcW w:w="2267" w:type="dxa"/>
          </w:tcPr>
          <w:p w:rsidR="00E365DE" w:rsidRDefault="00E365DE" w:rsidP="006F055E">
            <w:pPr>
              <w:spacing w:after="160" w:line="259" w:lineRule="auto"/>
              <w:jc w:val="both"/>
              <w:rPr>
                <w:rFonts w:eastAsiaTheme="minorHAnsi"/>
                <w:lang w:eastAsia="en-US"/>
              </w:rPr>
            </w:pPr>
            <w:r>
              <w:rPr>
                <w:rFonts w:eastAsiaTheme="minorHAnsi"/>
                <w:lang w:eastAsia="en-US"/>
              </w:rPr>
              <w:t>2.679,36</w:t>
            </w:r>
          </w:p>
        </w:tc>
        <w:tc>
          <w:tcPr>
            <w:tcW w:w="2125" w:type="dxa"/>
          </w:tcPr>
          <w:p w:rsidR="00E365DE" w:rsidRDefault="00E365DE" w:rsidP="006F055E">
            <w:pPr>
              <w:spacing w:after="160" w:line="259" w:lineRule="auto"/>
              <w:jc w:val="both"/>
              <w:rPr>
                <w:rFonts w:eastAsiaTheme="minorHAnsi"/>
                <w:lang w:eastAsia="en-US"/>
              </w:rPr>
            </w:pPr>
            <w:r>
              <w:rPr>
                <w:rFonts w:eastAsiaTheme="minorHAnsi"/>
                <w:lang w:eastAsia="en-US"/>
              </w:rPr>
              <w:t>2.679,36</w:t>
            </w:r>
          </w:p>
        </w:tc>
        <w:tc>
          <w:tcPr>
            <w:tcW w:w="2120" w:type="dxa"/>
          </w:tcPr>
          <w:p w:rsidR="00E365DE" w:rsidRDefault="00E365DE" w:rsidP="006F055E">
            <w:pPr>
              <w:spacing w:after="160" w:line="259" w:lineRule="auto"/>
              <w:jc w:val="both"/>
              <w:rPr>
                <w:rFonts w:eastAsiaTheme="minorHAnsi"/>
                <w:lang w:eastAsia="en-US"/>
              </w:rPr>
            </w:pPr>
            <w:r>
              <w:rPr>
                <w:rFonts w:eastAsiaTheme="minorHAnsi"/>
                <w:lang w:eastAsia="en-US"/>
              </w:rPr>
              <w:t>3.349,20</w:t>
            </w:r>
          </w:p>
        </w:tc>
      </w:tr>
    </w:tbl>
    <w:p w:rsidR="00E365DE" w:rsidRDefault="00E365DE" w:rsidP="00E365DE">
      <w:pPr>
        <w:spacing w:after="160" w:line="259" w:lineRule="auto"/>
        <w:ind w:firstLine="708"/>
        <w:jc w:val="both"/>
        <w:rPr>
          <w:rFonts w:eastAsiaTheme="minorHAnsi"/>
          <w:lang w:eastAsia="en-US"/>
        </w:rPr>
      </w:pPr>
    </w:p>
    <w:p w:rsidR="00E365DE" w:rsidRDefault="00E365DE" w:rsidP="00E365DE">
      <w:pPr>
        <w:ind w:firstLine="708"/>
        <w:jc w:val="both"/>
        <w:rPr>
          <w:rFonts w:eastAsiaTheme="minorHAnsi"/>
          <w:lang w:eastAsia="en-US"/>
        </w:rPr>
      </w:pPr>
      <w:r>
        <w:rPr>
          <w:rFonts w:eastAsiaTheme="minorHAnsi"/>
          <w:lang w:eastAsia="en-US"/>
        </w:rPr>
        <w:t>Gündem Maddesi ile İlgili Söz isteyen olup olmadığı soruldu.</w:t>
      </w:r>
    </w:p>
    <w:p w:rsidR="00E365DE" w:rsidRPr="00F62E4C" w:rsidRDefault="00E365DE" w:rsidP="00E365DE">
      <w:pPr>
        <w:ind w:firstLine="708"/>
        <w:jc w:val="both"/>
        <w:rPr>
          <w:rFonts w:eastAsia="Times New Roman"/>
          <w:lang w:eastAsia="tr-TR"/>
        </w:rPr>
      </w:pPr>
      <w:r w:rsidRPr="00F62E4C">
        <w:rPr>
          <w:rFonts w:eastAsia="Times New Roman"/>
          <w:lang w:eastAsia="tr-TR"/>
        </w:rPr>
        <w:t>Gündem maddesiyle ilgili söz isteyen olmadığından isim okunmak suretiyle açık oylamaya geçildi.</w:t>
      </w:r>
    </w:p>
    <w:p w:rsidR="00E365DE" w:rsidRDefault="00E365DE" w:rsidP="00E365DE">
      <w:pPr>
        <w:ind w:firstLine="708"/>
        <w:jc w:val="both"/>
        <w:rPr>
          <w:rFonts w:eastAsia="Times New Roman"/>
          <w:bCs/>
          <w:color w:val="000000" w:themeColor="text1"/>
          <w:lang w:eastAsia="tr-TR"/>
        </w:rPr>
      </w:pPr>
      <w:r w:rsidRPr="009C1E97">
        <w:rPr>
          <w:rFonts w:eastAsia="Times New Roman"/>
          <w:color w:val="000000" w:themeColor="text1"/>
          <w:lang w:eastAsia="tr-TR"/>
        </w:rPr>
        <w:t>İsim okunmak suretiyle yapılan açık oylamada;</w:t>
      </w:r>
      <w:r>
        <w:rPr>
          <w:color w:val="000000" w:themeColor="text1"/>
        </w:rPr>
        <w:t xml:space="preserve"> </w:t>
      </w:r>
      <w:r w:rsidRPr="009C1E97">
        <w:rPr>
          <w:color w:val="000000" w:themeColor="text1"/>
        </w:rPr>
        <w:t xml:space="preserve">Hamdi HATİPOĞLU,  </w:t>
      </w:r>
      <w:r>
        <w:rPr>
          <w:color w:val="000000" w:themeColor="text1"/>
        </w:rPr>
        <w:t>İ.Halil NASANLI,  Mülkiye GEYİK,</w:t>
      </w:r>
      <w:r w:rsidRPr="009C1E97">
        <w:rPr>
          <w:color w:val="000000" w:themeColor="text1"/>
        </w:rPr>
        <w:t xml:space="preserve"> </w:t>
      </w:r>
      <w:r>
        <w:rPr>
          <w:color w:val="000000" w:themeColor="text1"/>
        </w:rPr>
        <w:t xml:space="preserve">Mustafa GELENER, </w:t>
      </w:r>
      <w:r w:rsidRPr="009C1E97">
        <w:rPr>
          <w:color w:val="000000" w:themeColor="text1"/>
        </w:rPr>
        <w:t>Nezahat YEYİN, Hasan BAYDİLLİ,</w:t>
      </w:r>
      <w:r>
        <w:rPr>
          <w:color w:val="000000" w:themeColor="text1"/>
        </w:rPr>
        <w:t xml:space="preserve"> Cuma ÇAKMAK,</w:t>
      </w:r>
      <w:r w:rsidRPr="009C1E97">
        <w:rPr>
          <w:color w:val="000000" w:themeColor="text1"/>
        </w:rPr>
        <w:t xml:space="preserve"> Hacı Ahmet ÖNCÜL,  Murat ADKOŞU, Rüstem KARALI,  Eyyüp ÇINAR, Mehmet DURGURGA,</w:t>
      </w:r>
      <w:r>
        <w:rPr>
          <w:color w:val="000000" w:themeColor="text1"/>
        </w:rPr>
        <w:t xml:space="preserve"> Mustafa ÖZDAL, Nurettin BOZDAĞ, Murat TAMSES,</w:t>
      </w:r>
      <w:r w:rsidRPr="009C1E97">
        <w:rPr>
          <w:color w:val="000000" w:themeColor="text1"/>
        </w:rPr>
        <w:t xml:space="preserve"> </w:t>
      </w:r>
      <w:r>
        <w:rPr>
          <w:color w:val="000000" w:themeColor="text1"/>
        </w:rPr>
        <w:t xml:space="preserve">Bekir GÜMÜŞTAŞ, Ahmet YAVUZER, </w:t>
      </w:r>
      <w:r w:rsidRPr="009C1E97">
        <w:rPr>
          <w:color w:val="000000" w:themeColor="text1"/>
        </w:rPr>
        <w:t>Hüseyin AKER</w:t>
      </w:r>
      <w:r>
        <w:rPr>
          <w:color w:val="000000" w:themeColor="text1"/>
        </w:rPr>
        <w:t>, Akıl GÜLBEDEN</w:t>
      </w:r>
      <w:r w:rsidRPr="009C1E97">
        <w:rPr>
          <w:color w:val="000000" w:themeColor="text1"/>
        </w:rPr>
        <w:t xml:space="preserve"> ve Ali SOLAK’ın kabul yönünde oy kullandıkları </w:t>
      </w:r>
      <w:r w:rsidRPr="009C1E97">
        <w:rPr>
          <w:rFonts w:eastAsia="Times New Roman"/>
          <w:bCs/>
          <w:color w:val="000000" w:themeColor="text1"/>
          <w:lang w:eastAsia="tr-TR"/>
        </w:rPr>
        <w:t>görüldü.</w:t>
      </w:r>
      <w:r>
        <w:rPr>
          <w:rFonts w:eastAsia="Times New Roman"/>
          <w:bCs/>
          <w:color w:val="000000" w:themeColor="text1"/>
          <w:lang w:eastAsia="tr-TR"/>
        </w:rPr>
        <w:t xml:space="preserve"> </w:t>
      </w:r>
    </w:p>
    <w:p w:rsidR="00E365DE" w:rsidRPr="009C1E97" w:rsidRDefault="00E365DE" w:rsidP="00E365DE">
      <w:pPr>
        <w:ind w:firstLine="708"/>
        <w:jc w:val="both"/>
        <w:rPr>
          <w:rFonts w:eastAsia="Times New Roman"/>
          <w:bCs/>
          <w:color w:val="000000" w:themeColor="text1"/>
          <w:lang w:eastAsia="tr-TR"/>
        </w:rPr>
      </w:pPr>
    </w:p>
    <w:p w:rsidR="00E365DE" w:rsidRPr="00F62E4C" w:rsidRDefault="00E365DE" w:rsidP="00E365DE">
      <w:pPr>
        <w:tabs>
          <w:tab w:val="left" w:pos="792"/>
        </w:tabs>
        <w:jc w:val="both"/>
        <w:textAlignment w:val="baseline"/>
        <w:rPr>
          <w:color w:val="000000"/>
        </w:rPr>
      </w:pPr>
    </w:p>
    <w:p w:rsidR="007156CA" w:rsidRDefault="00E365DE" w:rsidP="00E365DE">
      <w:pPr>
        <w:ind w:firstLine="708"/>
        <w:jc w:val="both"/>
        <w:rPr>
          <w:rFonts w:eastAsia="Times New Roman"/>
          <w:color w:val="000000" w:themeColor="text1"/>
          <w:lang w:eastAsia="tr-TR"/>
        </w:rPr>
      </w:pPr>
      <w:r w:rsidRPr="00E87C05">
        <w:rPr>
          <w:b/>
        </w:rPr>
        <w:t xml:space="preserve">Gündemin </w:t>
      </w:r>
      <w:r>
        <w:rPr>
          <w:b/>
        </w:rPr>
        <w:t xml:space="preserve">ikinci </w:t>
      </w:r>
      <w:r w:rsidRPr="00E87C05">
        <w:rPr>
          <w:b/>
        </w:rPr>
        <w:t>maddesi olan</w:t>
      </w:r>
      <w:r w:rsidRPr="00E87C05">
        <w:rPr>
          <w:rFonts w:eastAsia="Times New Roman"/>
          <w:b/>
          <w:lang w:eastAsia="tr-TR"/>
        </w:rPr>
        <w:t>;</w:t>
      </w:r>
      <w:r>
        <w:rPr>
          <w:rFonts w:eastAsia="Times New Roman"/>
          <w:b/>
          <w:lang w:eastAsia="tr-TR"/>
        </w:rPr>
        <w:t xml:space="preserve"> </w:t>
      </w:r>
      <w:r>
        <w:rPr>
          <w:rFonts w:eastAsia="Arial Unicode MS"/>
          <w:bCs/>
        </w:rPr>
        <w:t xml:space="preserve">5393 Sayılı Belediye Kanununun 49. Maddesi uyarınca 2019 yılı içerisinde Tam Zamanlı Sözleşmeli Personel olarak istihdam edilmesi düşünülen Mimar, Mühendis, Tekniker </w:t>
      </w:r>
      <w:r w:rsidRPr="00493689">
        <w:t xml:space="preserve">kadrosunda çalıştırılacak olan personellere ödenecek net ücretin </w:t>
      </w:r>
      <w:r>
        <w:t xml:space="preserve">2019 Yılı İçerisinde Maliye Bakanlığı Bütçe Ve Mali Kontrol Genel Müdürlüğünün, Mahalli İdareler Sözleşmeli Personel Ücretleriyle ilgili çıkaracağı genelgelere göre Taban (657 Sayılı Kanuna göre net aylık tutarında) maaş ödemesinin </w:t>
      </w:r>
      <w:r w:rsidRPr="00493689">
        <w:t xml:space="preserve">yapılması </w:t>
      </w:r>
      <w:r w:rsidRPr="00493689">
        <w:rPr>
          <w:b/>
        </w:rPr>
        <w:t>OY BİRLİĞİ</w:t>
      </w:r>
      <w:r w:rsidRPr="00493689">
        <w:t xml:space="preserve"> ile</w:t>
      </w:r>
      <w:r w:rsidRPr="00493689">
        <w:rPr>
          <w:rFonts w:eastAsia="Times New Roman"/>
          <w:lang w:eastAsia="tr-TR"/>
        </w:rPr>
        <w:t xml:space="preserve"> kabul edildi.</w:t>
      </w:r>
      <w:r w:rsidR="00CA69AD">
        <w:rPr>
          <w:rFonts w:eastAsia="Times New Roman"/>
          <w:color w:val="000000" w:themeColor="text1"/>
          <w:lang w:eastAsia="tr-TR"/>
        </w:rPr>
        <w:t>04/12</w:t>
      </w:r>
      <w:r w:rsidR="007156CA" w:rsidRPr="009C1E97">
        <w:rPr>
          <w:rFonts w:eastAsia="Times New Roman"/>
          <w:color w:val="000000" w:themeColor="text1"/>
          <w:lang w:eastAsia="tr-TR"/>
        </w:rPr>
        <w:t>/2018</w:t>
      </w:r>
    </w:p>
    <w:p w:rsidR="00E365DE" w:rsidRPr="00CA69AD" w:rsidRDefault="00E365DE" w:rsidP="00E365DE">
      <w:pPr>
        <w:ind w:firstLine="708"/>
        <w:jc w:val="both"/>
        <w:rPr>
          <w:rFonts w:eastAsia="Times New Roman"/>
          <w:color w:val="000000" w:themeColor="text1"/>
          <w:lang w:eastAsia="tr-TR"/>
        </w:rPr>
      </w:pPr>
      <w:bookmarkStart w:id="0" w:name="_GoBack"/>
      <w:bookmarkEnd w:id="0"/>
    </w:p>
    <w:p w:rsidR="007156CA" w:rsidRPr="009C1E97" w:rsidRDefault="007156CA" w:rsidP="007156CA">
      <w:pPr>
        <w:ind w:firstLine="708"/>
        <w:contextualSpacing/>
        <w:jc w:val="both"/>
        <w:rPr>
          <w:rFonts w:eastAsia="Times New Roman"/>
          <w:color w:val="000000" w:themeColor="text1"/>
          <w:lang w:eastAsia="tr-TR"/>
        </w:rPr>
      </w:pPr>
    </w:p>
    <w:p w:rsidR="007156CA" w:rsidRPr="009C1E97" w:rsidRDefault="007156CA" w:rsidP="007156CA">
      <w:pPr>
        <w:ind w:firstLine="708"/>
        <w:contextualSpacing/>
        <w:jc w:val="both"/>
        <w:rPr>
          <w:color w:val="000000" w:themeColor="text1"/>
          <w:lang w:val="en-US"/>
        </w:rPr>
      </w:pPr>
    </w:p>
    <w:p w:rsidR="007156CA" w:rsidRPr="009C1E97" w:rsidRDefault="007156CA" w:rsidP="007156CA">
      <w:pPr>
        <w:tabs>
          <w:tab w:val="left" w:pos="7391"/>
        </w:tabs>
        <w:jc w:val="both"/>
        <w:rPr>
          <w:color w:val="000000" w:themeColor="text1"/>
          <w:lang w:val="en-US"/>
        </w:rPr>
      </w:pPr>
      <w:r w:rsidRPr="009C1E97">
        <w:rPr>
          <w:color w:val="000000" w:themeColor="text1"/>
          <w:lang w:val="en-US"/>
        </w:rPr>
        <w:t xml:space="preserve">        </w:t>
      </w:r>
      <w:r>
        <w:rPr>
          <w:color w:val="000000" w:themeColor="text1"/>
          <w:lang w:val="en-US"/>
        </w:rPr>
        <w:t xml:space="preserve">Hamdi HATİPOĞLU     </w:t>
      </w:r>
      <w:r w:rsidRPr="009C1E97">
        <w:rPr>
          <w:color w:val="000000" w:themeColor="text1"/>
          <w:lang w:val="en-US"/>
        </w:rPr>
        <w:t xml:space="preserve">            </w:t>
      </w:r>
      <w:r w:rsidR="00C05FAE">
        <w:rPr>
          <w:color w:val="000000" w:themeColor="text1"/>
          <w:lang w:val="en-US"/>
        </w:rPr>
        <w:t xml:space="preserve">İ. Halil NASANLI                    </w:t>
      </w:r>
      <w:r w:rsidR="00CA69AD">
        <w:rPr>
          <w:color w:val="000000" w:themeColor="text1"/>
          <w:lang w:val="en-US"/>
        </w:rPr>
        <w:t>Hasan BAYDİLLİ</w:t>
      </w:r>
    </w:p>
    <w:p w:rsidR="007156CA" w:rsidRPr="009C1E97" w:rsidRDefault="007156CA" w:rsidP="007156CA">
      <w:pPr>
        <w:jc w:val="both"/>
        <w:rPr>
          <w:color w:val="000000" w:themeColor="text1"/>
          <w:lang w:val="en-US"/>
        </w:rPr>
      </w:pPr>
      <w:r w:rsidRPr="009C1E97">
        <w:rPr>
          <w:color w:val="000000" w:themeColor="text1"/>
          <w:lang w:val="en-US"/>
        </w:rPr>
        <w:t xml:space="preserve">         </w:t>
      </w:r>
      <w:r>
        <w:rPr>
          <w:color w:val="000000" w:themeColor="text1"/>
          <w:lang w:val="en-US"/>
        </w:rPr>
        <w:t>Belediye Başkan V.</w:t>
      </w:r>
      <w:r w:rsidRPr="009C1E97">
        <w:rPr>
          <w:color w:val="000000" w:themeColor="text1"/>
          <w:lang w:val="en-US"/>
        </w:rPr>
        <w:tab/>
        <w:t xml:space="preserve">                  </w:t>
      </w:r>
      <w:r w:rsidRPr="009C1E97">
        <w:rPr>
          <w:color w:val="000000" w:themeColor="text1"/>
          <w:lang w:val="en-US"/>
        </w:rPr>
        <w:tab/>
        <w:t>Kâtip</w:t>
      </w:r>
      <w:r>
        <w:rPr>
          <w:color w:val="000000" w:themeColor="text1"/>
          <w:lang w:val="en-US"/>
        </w:rPr>
        <w:t xml:space="preserve">                                          </w:t>
      </w:r>
      <w:r w:rsidRPr="009C1E97">
        <w:rPr>
          <w:color w:val="000000" w:themeColor="text1"/>
          <w:lang w:val="en-US"/>
        </w:rPr>
        <w:t>Kâtip</w:t>
      </w:r>
    </w:p>
    <w:p w:rsidR="00E031D0" w:rsidRPr="002259A3" w:rsidRDefault="007156CA" w:rsidP="002259A3">
      <w:pPr>
        <w:jc w:val="both"/>
        <w:rPr>
          <w:color w:val="000000" w:themeColor="text1"/>
        </w:rPr>
      </w:pPr>
      <w:r w:rsidRPr="009C1E97">
        <w:rPr>
          <w:color w:val="000000" w:themeColor="text1"/>
        </w:rPr>
        <w:t xml:space="preserve">           </w:t>
      </w:r>
      <w:r>
        <w:rPr>
          <w:color w:val="000000" w:themeColor="text1"/>
        </w:rPr>
        <w:t>Meclis Başkan V.</w:t>
      </w:r>
    </w:p>
    <w:sectPr w:rsidR="00E031D0" w:rsidRPr="002259A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5C33" w:rsidRDefault="00885C33" w:rsidP="00D84D36">
      <w:r>
        <w:separator/>
      </w:r>
    </w:p>
  </w:endnote>
  <w:endnote w:type="continuationSeparator" w:id="0">
    <w:p w:rsidR="00885C33" w:rsidRDefault="00885C33" w:rsidP="00D8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5C33" w:rsidRDefault="00885C33" w:rsidP="00D84D36">
      <w:r>
        <w:separator/>
      </w:r>
    </w:p>
  </w:footnote>
  <w:footnote w:type="continuationSeparator" w:id="0">
    <w:p w:rsidR="00885C33" w:rsidRDefault="00885C33" w:rsidP="00D84D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42380"/>
    <w:rsid w:val="00050E3A"/>
    <w:rsid w:val="00051DD8"/>
    <w:rsid w:val="000809EA"/>
    <w:rsid w:val="00086E63"/>
    <w:rsid w:val="000A56A1"/>
    <w:rsid w:val="000B0841"/>
    <w:rsid w:val="000B3731"/>
    <w:rsid w:val="000D2CDD"/>
    <w:rsid w:val="000D3279"/>
    <w:rsid w:val="000E6320"/>
    <w:rsid w:val="00104854"/>
    <w:rsid w:val="00107E1A"/>
    <w:rsid w:val="00121622"/>
    <w:rsid w:val="00124492"/>
    <w:rsid w:val="001354EA"/>
    <w:rsid w:val="00166853"/>
    <w:rsid w:val="00172333"/>
    <w:rsid w:val="001A5872"/>
    <w:rsid w:val="001E5DC0"/>
    <w:rsid w:val="001F5FCC"/>
    <w:rsid w:val="002155C8"/>
    <w:rsid w:val="00217165"/>
    <w:rsid w:val="0022036D"/>
    <w:rsid w:val="002259A3"/>
    <w:rsid w:val="00230140"/>
    <w:rsid w:val="0024656E"/>
    <w:rsid w:val="00271681"/>
    <w:rsid w:val="00274DB0"/>
    <w:rsid w:val="002A54EF"/>
    <w:rsid w:val="002B616B"/>
    <w:rsid w:val="002C4E53"/>
    <w:rsid w:val="002E2082"/>
    <w:rsid w:val="00332C01"/>
    <w:rsid w:val="00373662"/>
    <w:rsid w:val="00377705"/>
    <w:rsid w:val="003A540C"/>
    <w:rsid w:val="00423B0B"/>
    <w:rsid w:val="00442290"/>
    <w:rsid w:val="00456690"/>
    <w:rsid w:val="00493689"/>
    <w:rsid w:val="004C25E9"/>
    <w:rsid w:val="004C30F5"/>
    <w:rsid w:val="004C6683"/>
    <w:rsid w:val="004F0AAB"/>
    <w:rsid w:val="005169EE"/>
    <w:rsid w:val="00540974"/>
    <w:rsid w:val="00545BBC"/>
    <w:rsid w:val="00547216"/>
    <w:rsid w:val="00562869"/>
    <w:rsid w:val="00575B01"/>
    <w:rsid w:val="00583797"/>
    <w:rsid w:val="00586B14"/>
    <w:rsid w:val="005C02BD"/>
    <w:rsid w:val="005F7699"/>
    <w:rsid w:val="005F7ABF"/>
    <w:rsid w:val="0062270C"/>
    <w:rsid w:val="00622E43"/>
    <w:rsid w:val="00646E33"/>
    <w:rsid w:val="00674B3E"/>
    <w:rsid w:val="006773C1"/>
    <w:rsid w:val="00685C18"/>
    <w:rsid w:val="006A29DE"/>
    <w:rsid w:val="006B699D"/>
    <w:rsid w:val="006C183F"/>
    <w:rsid w:val="006C336C"/>
    <w:rsid w:val="006E6E4B"/>
    <w:rsid w:val="00700638"/>
    <w:rsid w:val="0071214B"/>
    <w:rsid w:val="00713C5F"/>
    <w:rsid w:val="007156CA"/>
    <w:rsid w:val="00722291"/>
    <w:rsid w:val="00761ADA"/>
    <w:rsid w:val="00775382"/>
    <w:rsid w:val="007869F9"/>
    <w:rsid w:val="007A5132"/>
    <w:rsid w:val="007B46C6"/>
    <w:rsid w:val="007B79E0"/>
    <w:rsid w:val="007E6A62"/>
    <w:rsid w:val="008058DA"/>
    <w:rsid w:val="00811A26"/>
    <w:rsid w:val="00815BB3"/>
    <w:rsid w:val="00821B73"/>
    <w:rsid w:val="008316C3"/>
    <w:rsid w:val="008363BE"/>
    <w:rsid w:val="00885C33"/>
    <w:rsid w:val="00894398"/>
    <w:rsid w:val="008A14AD"/>
    <w:rsid w:val="008A4503"/>
    <w:rsid w:val="008A74DD"/>
    <w:rsid w:val="008C5241"/>
    <w:rsid w:val="008D53F0"/>
    <w:rsid w:val="008E5D0C"/>
    <w:rsid w:val="008E7E60"/>
    <w:rsid w:val="008F222B"/>
    <w:rsid w:val="009134C1"/>
    <w:rsid w:val="00920136"/>
    <w:rsid w:val="009274FD"/>
    <w:rsid w:val="00940E21"/>
    <w:rsid w:val="00961681"/>
    <w:rsid w:val="00980AC9"/>
    <w:rsid w:val="009C31B6"/>
    <w:rsid w:val="009C56F6"/>
    <w:rsid w:val="009D64EA"/>
    <w:rsid w:val="009D705A"/>
    <w:rsid w:val="009E7939"/>
    <w:rsid w:val="009E7C56"/>
    <w:rsid w:val="00A07AF0"/>
    <w:rsid w:val="00A73BDA"/>
    <w:rsid w:val="00AA2007"/>
    <w:rsid w:val="00AA231E"/>
    <w:rsid w:val="00AE315A"/>
    <w:rsid w:val="00B005A8"/>
    <w:rsid w:val="00B33F9D"/>
    <w:rsid w:val="00B54C2B"/>
    <w:rsid w:val="00B80871"/>
    <w:rsid w:val="00B9128C"/>
    <w:rsid w:val="00B95BFA"/>
    <w:rsid w:val="00BC0207"/>
    <w:rsid w:val="00BE0702"/>
    <w:rsid w:val="00BE1263"/>
    <w:rsid w:val="00C03B52"/>
    <w:rsid w:val="00C05FAE"/>
    <w:rsid w:val="00C3362C"/>
    <w:rsid w:val="00C43305"/>
    <w:rsid w:val="00C45977"/>
    <w:rsid w:val="00C51C36"/>
    <w:rsid w:val="00C55B5E"/>
    <w:rsid w:val="00C759DD"/>
    <w:rsid w:val="00C81443"/>
    <w:rsid w:val="00C82872"/>
    <w:rsid w:val="00CA69AD"/>
    <w:rsid w:val="00CF1B80"/>
    <w:rsid w:val="00CF2C28"/>
    <w:rsid w:val="00CF52AD"/>
    <w:rsid w:val="00D127F0"/>
    <w:rsid w:val="00D27030"/>
    <w:rsid w:val="00D46199"/>
    <w:rsid w:val="00D848A0"/>
    <w:rsid w:val="00D84D36"/>
    <w:rsid w:val="00DB2142"/>
    <w:rsid w:val="00DE5275"/>
    <w:rsid w:val="00DF2B15"/>
    <w:rsid w:val="00E031D0"/>
    <w:rsid w:val="00E365DE"/>
    <w:rsid w:val="00E3711D"/>
    <w:rsid w:val="00EA3B0E"/>
    <w:rsid w:val="00EB51AF"/>
    <w:rsid w:val="00EB5BAE"/>
    <w:rsid w:val="00ED30A1"/>
    <w:rsid w:val="00EF50EA"/>
    <w:rsid w:val="00EF6E49"/>
    <w:rsid w:val="00F0584E"/>
    <w:rsid w:val="00F246D9"/>
    <w:rsid w:val="00F37D1C"/>
    <w:rsid w:val="00F4381B"/>
    <w:rsid w:val="00F538FB"/>
    <w:rsid w:val="00FD13FF"/>
    <w:rsid w:val="00FF01FA"/>
    <w:rsid w:val="00FF39BC"/>
    <w:rsid w:val="00FF64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48922"/>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D46199"/>
    <w:pPr>
      <w:spacing w:after="120"/>
    </w:pPr>
  </w:style>
  <w:style w:type="character" w:customStyle="1" w:styleId="GvdeMetniChar">
    <w:name w:val="Gövde Metni Char"/>
    <w:basedOn w:val="VarsaylanParagrafYazTipi"/>
    <w:link w:val="GvdeMetni"/>
    <w:uiPriority w:val="1"/>
    <w:rsid w:val="00D46199"/>
    <w:rPr>
      <w:rFonts w:ascii="Times New Roman" w:eastAsia="MS Mincho" w:hAnsi="Times New Roman" w:cs="Times New Roman"/>
      <w:sz w:val="24"/>
      <w:szCs w:val="24"/>
      <w:lang w:eastAsia="ja-JP"/>
    </w:rPr>
  </w:style>
  <w:style w:type="paragraph" w:styleId="AralkYok">
    <w:name w:val="No Spacing"/>
    <w:uiPriority w:val="99"/>
    <w:qFormat/>
    <w:rsid w:val="00646E33"/>
    <w:pPr>
      <w:spacing w:after="0" w:line="240" w:lineRule="auto"/>
    </w:pPr>
    <w:rPr>
      <w:rFonts w:ascii="Calibri" w:eastAsia="Calibri" w:hAnsi="Calibri" w:cs="Times New Roman"/>
    </w:rPr>
  </w:style>
  <w:style w:type="table" w:styleId="TabloKlavuzu">
    <w:name w:val="Table Grid"/>
    <w:basedOn w:val="NormalTablo"/>
    <w:uiPriority w:val="39"/>
    <w:rsid w:val="002C4E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unhideWhenUsed/>
    <w:rsid w:val="00D84D36"/>
    <w:pPr>
      <w:tabs>
        <w:tab w:val="center" w:pos="4536"/>
        <w:tab w:val="right" w:pos="9072"/>
      </w:tabs>
    </w:pPr>
  </w:style>
  <w:style w:type="character" w:customStyle="1" w:styleId="AltBilgiChar">
    <w:name w:val="Alt Bilgi Char"/>
    <w:basedOn w:val="VarsaylanParagrafYazTipi"/>
    <w:link w:val="AltBilgi"/>
    <w:uiPriority w:val="99"/>
    <w:rsid w:val="00D84D36"/>
    <w:rPr>
      <w:rFonts w:ascii="Times New Roman" w:eastAsia="MS Mincho" w:hAnsi="Times New Roman" w:cs="Times New Roman"/>
      <w:sz w:val="24"/>
      <w:szCs w:val="24"/>
      <w:lang w:eastAsia="ja-JP"/>
    </w:rPr>
  </w:style>
  <w:style w:type="paragraph" w:styleId="NormalWeb">
    <w:name w:val="Normal (Web)"/>
    <w:basedOn w:val="Normal"/>
    <w:uiPriority w:val="99"/>
    <w:unhideWhenUsed/>
    <w:rsid w:val="00C55B5E"/>
    <w:pPr>
      <w:spacing w:before="100" w:beforeAutospacing="1" w:after="100" w:afterAutospacing="1"/>
    </w:pPr>
    <w:rPr>
      <w:rFonts w:eastAsia="Times New Roman"/>
      <w:lang w:eastAsia="tr-TR"/>
    </w:rPr>
  </w:style>
  <w:style w:type="paragraph" w:styleId="ListeParagraf">
    <w:name w:val="List Paragraph"/>
    <w:basedOn w:val="Normal"/>
    <w:uiPriority w:val="34"/>
    <w:qFormat/>
    <w:rsid w:val="007156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714</TotalTime>
  <Pages>2</Pages>
  <Words>458</Words>
  <Characters>2617</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ayşegül keklik</cp:lastModifiedBy>
  <cp:revision>146</cp:revision>
  <cp:lastPrinted>2018-09-07T13:25:00Z</cp:lastPrinted>
  <dcterms:created xsi:type="dcterms:W3CDTF">2016-03-07T13:17:00Z</dcterms:created>
  <dcterms:modified xsi:type="dcterms:W3CDTF">2018-12-10T13:37:00Z</dcterms:modified>
</cp:coreProperties>
</file>